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2600" w14:textId="2351BD29" w:rsidR="00222124" w:rsidRPr="00222124" w:rsidRDefault="00222124" w:rsidP="0055122F">
      <w:pPr>
        <w:rPr>
          <w:i/>
          <w:iCs/>
        </w:rPr>
      </w:pPr>
      <w:r w:rsidRPr="00222124">
        <w:rPr>
          <w:i/>
          <w:iCs/>
        </w:rPr>
        <w:t>Te gebruiken teksten</w:t>
      </w:r>
      <w:r>
        <w:rPr>
          <w:i/>
          <w:iCs/>
        </w:rPr>
        <w:t>:</w:t>
      </w:r>
    </w:p>
    <w:p w14:paraId="0243F00E" w14:textId="77777777" w:rsidR="00222124" w:rsidRDefault="00222124" w:rsidP="0055122F">
      <w:pPr>
        <w:rPr>
          <w:b/>
          <w:bCs/>
        </w:rPr>
      </w:pPr>
    </w:p>
    <w:p w14:paraId="1A7C22D4" w14:textId="5903CFB3" w:rsidR="0055122F" w:rsidRDefault="0055122F" w:rsidP="0055122F">
      <w:pPr>
        <w:rPr>
          <w:b/>
          <w:bCs/>
        </w:rPr>
      </w:pPr>
      <w:r w:rsidRPr="0055122F">
        <w:rPr>
          <w:b/>
          <w:bCs/>
        </w:rPr>
        <w:t>KANTELING BESLUITVORMING.</w:t>
      </w:r>
    </w:p>
    <w:p w14:paraId="7A492E60" w14:textId="77777777" w:rsidR="00222124" w:rsidRPr="0055122F" w:rsidRDefault="00222124" w:rsidP="0055122F">
      <w:pPr>
        <w:rPr>
          <w:b/>
          <w:bCs/>
        </w:rPr>
      </w:pPr>
    </w:p>
    <w:p w14:paraId="2750EBBE" w14:textId="6F5E6146" w:rsidR="0055122F" w:rsidRPr="0055122F" w:rsidRDefault="0055122F" w:rsidP="0055122F">
      <w:r w:rsidRPr="0055122F">
        <w:t>Anke Siegers (organisatiepsycholoog, groeps-conflictbemiddelaar) heeft jarenlang ervaring in het ondersteunen van organisaties, overheid en gemeenten rond vraagstukken als: Zelfsturing, samenwerken met het sociale netwerk, Eigen Regie, Samenredzaamheid, Eigen Kracht, burgerparticipatie en regie/eigenaarschap in de jeugdzorg en de WMO. Hierover schreef ze in 2016 het veelgelezen boek; '</w:t>
      </w:r>
      <w:r w:rsidR="00222124">
        <w:t>D</w:t>
      </w:r>
      <w:r w:rsidRPr="0055122F">
        <w:t>e Nieuwe Route'.</w:t>
      </w:r>
    </w:p>
    <w:p w14:paraId="6670B1DC" w14:textId="77777777" w:rsidR="0055122F" w:rsidRPr="0055122F" w:rsidRDefault="0055122F" w:rsidP="0055122F">
      <w:r w:rsidRPr="0055122F">
        <w:t> </w:t>
      </w:r>
    </w:p>
    <w:p w14:paraId="7E8ACCA3" w14:textId="77777777" w:rsidR="00222124" w:rsidRDefault="0055122F" w:rsidP="0055122F">
      <w:r w:rsidRPr="0055122F">
        <w:t xml:space="preserve">Momenteel begeleidt en adviseert zij, op alle niveaus, organisaties, gemeenten en overheden in een kanteling naar samen besluiten op de Nieuwe Route. </w:t>
      </w:r>
      <w:r w:rsidR="00222124">
        <w:t>Deze</w:t>
      </w:r>
      <w:r w:rsidRPr="0055122F">
        <w:t xml:space="preserve"> zetten in op de door haar ontwikkelde 'Nieuwe Route' waardoor </w:t>
      </w:r>
      <w:r>
        <w:t>inwoners</w:t>
      </w:r>
      <w:r w:rsidRPr="0055122F">
        <w:t xml:space="preserve"> en </w:t>
      </w:r>
      <w:r>
        <w:t xml:space="preserve">organisaties, </w:t>
      </w:r>
      <w:r w:rsidRPr="0055122F">
        <w:t>ambtenaren</w:t>
      </w:r>
      <w:r>
        <w:t xml:space="preserve"> en bestuur</w:t>
      </w:r>
      <w:r w:rsidRPr="0055122F">
        <w:t xml:space="preserve"> samen kunnen werken vanuit gedragen plannen. </w:t>
      </w:r>
    </w:p>
    <w:p w14:paraId="0F4B4AAC" w14:textId="77777777" w:rsidR="00222124" w:rsidRDefault="00222124" w:rsidP="0055122F"/>
    <w:p w14:paraId="0C643CF6" w14:textId="08B7642D" w:rsidR="0055122F" w:rsidRPr="00222124" w:rsidRDefault="0055122F" w:rsidP="0055122F">
      <w:pPr>
        <w:rPr>
          <w:b/>
          <w:bCs/>
          <w:i/>
          <w:iCs/>
        </w:rPr>
      </w:pPr>
      <w:r w:rsidRPr="00222124">
        <w:rPr>
          <w:b/>
          <w:bCs/>
          <w:i/>
          <w:iCs/>
        </w:rPr>
        <w:t>H</w:t>
      </w:r>
      <w:r w:rsidR="00222124" w:rsidRPr="00222124">
        <w:rPr>
          <w:b/>
          <w:bCs/>
          <w:i/>
          <w:iCs/>
        </w:rPr>
        <w:t>aar</w:t>
      </w:r>
      <w:r w:rsidRPr="00222124">
        <w:rPr>
          <w:b/>
          <w:bCs/>
          <w:i/>
          <w:iCs/>
        </w:rPr>
        <w:t xml:space="preserve"> laatste boek: Van Gedoe naar gedragen beschrijft hoe grote democratische processen op de Nieuwe Route leiden tot gedragen plannen van alle betrokkenen. </w:t>
      </w:r>
    </w:p>
    <w:p w14:paraId="7C835C64" w14:textId="77777777" w:rsidR="0055122F" w:rsidRPr="0055122F" w:rsidRDefault="0055122F" w:rsidP="0055122F">
      <w:r w:rsidRPr="0055122F">
        <w:t> </w:t>
      </w:r>
    </w:p>
    <w:p w14:paraId="567C5CEA" w14:textId="77777777" w:rsidR="0055122F" w:rsidRPr="0055122F" w:rsidRDefault="0055122F" w:rsidP="0055122F">
      <w:r w:rsidRPr="0055122F">
        <w:t xml:space="preserve">Begin 2015 leidde Anke het opzienbarende </w:t>
      </w:r>
      <w:proofErr w:type="spellStart"/>
      <w:r w:rsidRPr="0055122F">
        <w:t>Sionsbergproject</w:t>
      </w:r>
      <w:proofErr w:type="spellEnd"/>
      <w:r w:rsidRPr="0055122F">
        <w:t xml:space="preserve"> waar door middel van gekantelde besluitvorming 2300 betrokkenen samen besloten over de zorg in hun regio. Hieruit ontwikkelde zij </w:t>
      </w:r>
      <w:proofErr w:type="spellStart"/>
      <w:r w:rsidRPr="0055122F">
        <w:t>communityprocessing</w:t>
      </w:r>
      <w:proofErr w:type="spellEnd"/>
      <w:r w:rsidRPr="0055122F">
        <w:t xml:space="preserve">, een vorm van </w:t>
      </w:r>
      <w:r w:rsidRPr="00222124">
        <w:rPr>
          <w:b/>
          <w:bCs/>
        </w:rPr>
        <w:t>De Nieuwe Route</w:t>
      </w:r>
      <w:r w:rsidRPr="0055122F">
        <w:t xml:space="preserve"> die door heel Nederland wordt ingezet wanneer er gedragen besluiten moeten komen rond vraagstukken waar grote groepen zijn geraakt en geschaad en herstel nodig is.</w:t>
      </w:r>
    </w:p>
    <w:p w14:paraId="42E80310" w14:textId="77777777" w:rsidR="0055122F" w:rsidRDefault="0055122F" w:rsidP="0055122F"/>
    <w:p w14:paraId="7C056F1F" w14:textId="5032E7B3" w:rsidR="0055122F" w:rsidRPr="0055122F" w:rsidRDefault="0055122F" w:rsidP="0055122F">
      <w:r w:rsidRPr="0055122F">
        <w:t>Haar aanpak, de Nieuwe Route</w:t>
      </w:r>
      <w:r>
        <w:t>,</w:t>
      </w:r>
      <w:r w:rsidRPr="0055122F">
        <w:t xml:space="preserve"> is niet alleen geschikt voor grote, complexe en gespannen situaties, maar ook voor interne besluitvorming in organisaties en overheid</w:t>
      </w:r>
      <w:r w:rsidR="00222124">
        <w:t>.</w:t>
      </w:r>
      <w:r w:rsidRPr="0055122F">
        <w:t xml:space="preserve"> </w:t>
      </w:r>
      <w:r w:rsidR="00222124">
        <w:t xml:space="preserve">De Nieuwe Route </w:t>
      </w:r>
      <w:r w:rsidRPr="0055122F">
        <w:t>wordt daarnaast ingezet als vernieuwing van de lokale democratie op allerlei thema</w:t>
      </w:r>
      <w:r w:rsidR="00222124">
        <w:t>’</w:t>
      </w:r>
      <w:r w:rsidRPr="0055122F">
        <w:t>s</w:t>
      </w:r>
      <w:r w:rsidR="00222124">
        <w:t xml:space="preserve"> zoals de energietransitie, NIMBY (</w:t>
      </w:r>
      <w:proofErr w:type="spellStart"/>
      <w:r w:rsidR="00222124">
        <w:t>not</w:t>
      </w:r>
      <w:proofErr w:type="spellEnd"/>
      <w:r w:rsidR="00222124">
        <w:t xml:space="preserve"> in </w:t>
      </w:r>
      <w:proofErr w:type="spellStart"/>
      <w:r w:rsidR="00222124">
        <w:t>my</w:t>
      </w:r>
      <w:proofErr w:type="spellEnd"/>
      <w:r w:rsidR="00222124">
        <w:t xml:space="preserve"> backyard) vraagstukken, beleid- en visievorming of wijkplannen.</w:t>
      </w:r>
    </w:p>
    <w:p w14:paraId="7784EA99" w14:textId="77777777" w:rsidR="0055122F" w:rsidRPr="0055122F" w:rsidRDefault="0055122F" w:rsidP="0055122F">
      <w:r w:rsidRPr="0055122F">
        <w:t> </w:t>
      </w:r>
    </w:p>
    <w:p w14:paraId="4128F6D4" w14:textId="77777777" w:rsidR="0055122F" w:rsidRDefault="0055122F" w:rsidP="0055122F">
      <w:r w:rsidRPr="0055122F">
        <w:t>Anke geeft inspirerende en confronterende lezingen, sessies en leidt mensen op om Nieuwe Route processen rond allerlei kwesties te kunnen begeleiden. </w:t>
      </w:r>
    </w:p>
    <w:p w14:paraId="79BBEF46" w14:textId="77777777" w:rsidR="00222124" w:rsidRDefault="00222124" w:rsidP="0055122F"/>
    <w:p w14:paraId="11B0A5E2" w14:textId="38E5088D" w:rsidR="00222124" w:rsidRDefault="00222124" w:rsidP="0055122F">
      <w:r>
        <w:t xml:space="preserve">Extra informatie op: </w:t>
      </w:r>
      <w:hyperlink r:id="rId4" w:history="1">
        <w:r w:rsidRPr="009109D4">
          <w:rPr>
            <w:rStyle w:val="Hyperlink"/>
          </w:rPr>
          <w:t>www.datishelder.nl</w:t>
        </w:r>
      </w:hyperlink>
    </w:p>
    <w:p w14:paraId="0ABF1A27" w14:textId="268C5EC0" w:rsidR="00222124" w:rsidRDefault="00222124" w:rsidP="0055122F">
      <w:r>
        <w:t xml:space="preserve">Over Nieuwe Route besluitvormingsprocessen: </w:t>
      </w:r>
      <w:hyperlink r:id="rId5" w:history="1">
        <w:r w:rsidRPr="009109D4">
          <w:rPr>
            <w:rStyle w:val="Hyperlink"/>
          </w:rPr>
          <w:t>www.samenbesluiten.nl</w:t>
        </w:r>
      </w:hyperlink>
    </w:p>
    <w:p w14:paraId="1FC4F569" w14:textId="452E39DE" w:rsidR="00222124" w:rsidRDefault="00222124" w:rsidP="0055122F">
      <w:r>
        <w:t xml:space="preserve">Over het boek: </w:t>
      </w:r>
      <w:hyperlink r:id="rId6" w:history="1">
        <w:r w:rsidRPr="009109D4">
          <w:rPr>
            <w:rStyle w:val="Hyperlink"/>
          </w:rPr>
          <w:t>www.vangedoenaargedragen.nl</w:t>
        </w:r>
      </w:hyperlink>
    </w:p>
    <w:p w14:paraId="02C9EDA0" w14:textId="32613BA1" w:rsidR="00222124" w:rsidRDefault="00222124" w:rsidP="0055122F">
      <w:r>
        <w:t xml:space="preserve">Over </w:t>
      </w:r>
      <w:proofErr w:type="spellStart"/>
      <w:r>
        <w:t>Communityprocessing</w:t>
      </w:r>
      <w:proofErr w:type="spellEnd"/>
      <w:r>
        <w:t xml:space="preserve">: </w:t>
      </w:r>
      <w:hyperlink r:id="rId7" w:history="1">
        <w:r w:rsidRPr="009109D4">
          <w:rPr>
            <w:rStyle w:val="Hyperlink"/>
          </w:rPr>
          <w:t>www.communityprocessing.com</w:t>
        </w:r>
      </w:hyperlink>
    </w:p>
    <w:p w14:paraId="626E83E3" w14:textId="77777777" w:rsidR="00222124" w:rsidRDefault="00222124" w:rsidP="0055122F"/>
    <w:p w14:paraId="0F056F5C" w14:textId="77777777" w:rsidR="0055122F" w:rsidRDefault="0055122F" w:rsidP="0055122F"/>
    <w:p w14:paraId="412EF67E" w14:textId="77777777" w:rsidR="00222124" w:rsidRDefault="00222124">
      <w:pPr>
        <w:rPr>
          <w:i/>
          <w:iCs/>
        </w:rPr>
      </w:pPr>
      <w:r>
        <w:rPr>
          <w:i/>
          <w:iCs/>
        </w:rPr>
        <w:br w:type="page"/>
      </w:r>
    </w:p>
    <w:p w14:paraId="6BB398E0" w14:textId="4BEF94DE" w:rsidR="00222124" w:rsidRPr="00222124" w:rsidRDefault="00222124" w:rsidP="0055122F">
      <w:pPr>
        <w:rPr>
          <w:i/>
          <w:iCs/>
        </w:rPr>
      </w:pPr>
      <w:r w:rsidRPr="00222124">
        <w:rPr>
          <w:i/>
          <w:iCs/>
        </w:rPr>
        <w:lastRenderedPageBreak/>
        <w:t>Te gebruiken afbeeldingen:</w:t>
      </w:r>
    </w:p>
    <w:p w14:paraId="09C9348E" w14:textId="77777777" w:rsidR="00222124" w:rsidRPr="0055122F" w:rsidRDefault="00222124" w:rsidP="0055122F"/>
    <w:p w14:paraId="7F9FA421" w14:textId="77777777" w:rsidR="0055122F" w:rsidRDefault="0055122F">
      <w:r>
        <w:rPr>
          <w:noProof/>
        </w:rPr>
        <w:drawing>
          <wp:inline distT="0" distB="0" distL="0" distR="0" wp14:anchorId="3554A3BF" wp14:editId="08FEF9ED">
            <wp:extent cx="1924503" cy="1924503"/>
            <wp:effectExtent l="0" t="0" r="6350" b="6350"/>
            <wp:docPr id="1190043502" name="Afbeelding 2" descr="Afbeelding met persoon, kleding, concert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43502" name="Afbeelding 2" descr="Afbeelding met persoon, kleding, concert, Menselijk gezich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21" cy="197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1AD4" w14:textId="77777777" w:rsidR="00222124" w:rsidRDefault="00222124"/>
    <w:p w14:paraId="074FB335" w14:textId="60D7F5C1" w:rsidR="0055122F" w:rsidRDefault="0055122F">
      <w:r>
        <w:rPr>
          <w:noProof/>
        </w:rPr>
        <w:drawing>
          <wp:inline distT="0" distB="0" distL="0" distR="0" wp14:anchorId="57FBD26A" wp14:editId="73F13EB1">
            <wp:extent cx="1961407" cy="1366973"/>
            <wp:effectExtent l="0" t="0" r="0" b="5080"/>
            <wp:docPr id="1218069659" name="Afbeelding 3" descr="Afbeelding met tekst, glimlach, Menselijk gezich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69659" name="Afbeelding 3" descr="Afbeelding met tekst, glimlach, Menselijk gezicht, persoon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80"/>
                    <a:stretch/>
                  </pic:blipFill>
                  <pic:spPr bwMode="auto">
                    <a:xfrm>
                      <a:off x="0" y="0"/>
                      <a:ext cx="2047346" cy="142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6DDE9" w14:textId="77777777" w:rsidR="00222124" w:rsidRDefault="00222124"/>
    <w:p w14:paraId="14DBFC97" w14:textId="77777777" w:rsidR="0055122F" w:rsidRDefault="0055122F">
      <w:r>
        <w:rPr>
          <w:noProof/>
        </w:rPr>
        <w:drawing>
          <wp:inline distT="0" distB="0" distL="0" distR="0" wp14:anchorId="1EF1F30D" wp14:editId="4B5AC2D5">
            <wp:extent cx="1185033" cy="1479913"/>
            <wp:effectExtent l="0" t="0" r="0" b="6350"/>
            <wp:docPr id="1622205720" name="Afbeelding 4" descr="Afbeelding met Menselijk gezicht, kleding, persoon, micro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05720" name="Afbeelding 4" descr="Afbeelding met Menselijk gezicht, kleding, persoon, microfoo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37" cy="154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7787" w14:textId="77777777" w:rsidR="0055122F" w:rsidRDefault="0055122F"/>
    <w:p w14:paraId="41D533C7" w14:textId="5AA778C7" w:rsidR="006C38F8" w:rsidRDefault="00222124">
      <w:r>
        <w:rPr>
          <w:noProof/>
        </w:rPr>
        <w:lastRenderedPageBreak/>
        <w:drawing>
          <wp:inline distT="0" distB="0" distL="0" distR="0" wp14:anchorId="6AB11B62" wp14:editId="20A7404E">
            <wp:extent cx="1041400" cy="2070100"/>
            <wp:effectExtent l="0" t="0" r="0" b="0"/>
            <wp:docPr id="285258467" name="Afbeelding 2" descr="Afbeelding met tekst, schermopname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58467" name="Afbeelding 2" descr="Afbeelding met tekst, schermopname, ontwerp, grafische vormgevi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F0920A" wp14:editId="4D9D2528">
            <wp:extent cx="1541394" cy="2955851"/>
            <wp:effectExtent l="0" t="0" r="0" b="3810"/>
            <wp:docPr id="171730681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06818" name="Afbeelding 17173068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40" cy="306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5B106F" wp14:editId="4456B651">
            <wp:extent cx="1381230" cy="1898468"/>
            <wp:effectExtent l="0" t="0" r="3175" b="0"/>
            <wp:docPr id="1998184495" name="Afbeelding 5" descr="Afbeelding met tekst, boek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84495" name="Afbeelding 5" descr="Afbeelding met tekst, boek, ontwerp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16" cy="19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5647EE" wp14:editId="36BB23BC">
            <wp:extent cx="2081040" cy="1257209"/>
            <wp:effectExtent l="0" t="0" r="1905" b="635"/>
            <wp:docPr id="123876941" name="Afbeelding 4" descr="Afbeelding met meubels, schets, tekening, sto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6941" name="Afbeelding 4" descr="Afbeelding met meubels, schets, tekening, stoel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17" cy="128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8F8" w:rsidSect="00AF13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2F"/>
    <w:rsid w:val="00050369"/>
    <w:rsid w:val="000A12C4"/>
    <w:rsid w:val="00222124"/>
    <w:rsid w:val="0055122F"/>
    <w:rsid w:val="005D0E4F"/>
    <w:rsid w:val="0065009E"/>
    <w:rsid w:val="006C38F8"/>
    <w:rsid w:val="008908FE"/>
    <w:rsid w:val="00995630"/>
    <w:rsid w:val="00A01E71"/>
    <w:rsid w:val="00A11542"/>
    <w:rsid w:val="00A32614"/>
    <w:rsid w:val="00AF13DC"/>
    <w:rsid w:val="00C625C9"/>
    <w:rsid w:val="00F55C0E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E3683"/>
  <w15:chartTrackingRefBased/>
  <w15:docId w15:val="{22171712-8DE7-FA40-ACAA-A03A3C8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1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1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1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1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1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1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1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1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1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2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12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12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12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12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12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1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12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1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1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12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12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12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1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12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12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221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63">
          <w:marLeft w:val="0"/>
          <w:marRight w:val="0"/>
          <w:marTop w:val="28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83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643">
          <w:marLeft w:val="0"/>
          <w:marRight w:val="0"/>
          <w:marTop w:val="28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08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communityprocessing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ngedoenaargedragen.n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samenbesluiten.n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ww.datishelder.nl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Siegers</dc:creator>
  <cp:keywords/>
  <dc:description/>
  <cp:lastModifiedBy>Anke Siegers</cp:lastModifiedBy>
  <cp:revision>2</cp:revision>
  <dcterms:created xsi:type="dcterms:W3CDTF">2024-08-23T10:26:00Z</dcterms:created>
  <dcterms:modified xsi:type="dcterms:W3CDTF">2024-08-23T10:26:00Z</dcterms:modified>
</cp:coreProperties>
</file>